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D" w:rsidRDefault="009C040E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REPUBLIKA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SRBIJA</w:t>
      </w:r>
    </w:p>
    <w:p w:rsidR="00464F4D" w:rsidRDefault="009C040E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NARODNA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SKUPŠTINA</w:t>
      </w:r>
      <w:r w:rsidR="00552B8F">
        <w:rPr>
          <w:rFonts w:eastAsia="Times New Roman" w:cs="Times New Roman"/>
          <w:szCs w:val="24"/>
          <w:lang w:val="sr-Cyrl-CS" w:eastAsia="en-GB"/>
        </w:rPr>
        <w:tab/>
      </w:r>
    </w:p>
    <w:p w:rsidR="00464F4D" w:rsidRDefault="009C040E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Odbor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ustavna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pitanja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zakonodavstvo</w:t>
      </w:r>
    </w:p>
    <w:p w:rsidR="00464F4D" w:rsidRDefault="00552B8F">
      <w:pPr>
        <w:rPr>
          <w:rFonts w:eastAsia="Times New Roman" w:cs="Times New Roman"/>
          <w:strike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0</w:t>
      </w:r>
      <w:r>
        <w:rPr>
          <w:rFonts w:eastAsia="Times New Roman" w:cs="Times New Roman"/>
          <w:szCs w:val="24"/>
          <w:lang w:eastAsia="en-GB"/>
        </w:rPr>
        <w:t>4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Broj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06-2/</w:t>
      </w:r>
      <w:r>
        <w:rPr>
          <w:rFonts w:eastAsia="Times New Roman" w:cs="Times New Roman"/>
          <w:szCs w:val="24"/>
          <w:lang w:val="sr-Cyrl-RS" w:eastAsia="en-GB"/>
        </w:rPr>
        <w:t>99</w:t>
      </w:r>
      <w:r>
        <w:rPr>
          <w:rFonts w:eastAsia="Times New Roman" w:cs="Times New Roman"/>
          <w:szCs w:val="24"/>
          <w:lang w:val="sr-Cyrl-RS" w:eastAsia="en-GB"/>
        </w:rPr>
        <w:t>-25</w:t>
      </w:r>
    </w:p>
    <w:p w:rsidR="00464F4D" w:rsidRDefault="00552B8F">
      <w:pPr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>1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>6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. </w:t>
      </w:r>
      <w:r w:rsidR="009C040E">
        <w:rPr>
          <w:rFonts w:eastAsia="Times New Roman" w:cs="Times New Roman"/>
          <w:color w:val="000000" w:themeColor="text1"/>
          <w:szCs w:val="24"/>
          <w:lang w:val="sr-Cyrl-RS" w:eastAsia="en-GB"/>
        </w:rPr>
        <w:t>jun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2025.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godine</w:t>
      </w:r>
    </w:p>
    <w:p w:rsidR="00464F4D" w:rsidRDefault="009C040E">
      <w:pPr>
        <w:spacing w:after="480"/>
        <w:rPr>
          <w:rFonts w:eastAsia="Times New Roman" w:cs="Times New Roman"/>
          <w:color w:val="000000" w:themeColor="text1"/>
          <w:szCs w:val="24"/>
          <w:lang w:val="ru-RU" w:eastAsia="en-GB"/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</w:rPr>
        <w:t>B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e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o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g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r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a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d</w:t>
      </w:r>
    </w:p>
    <w:p w:rsidR="00464F4D" w:rsidRDefault="00552B8F">
      <w:pPr>
        <w:spacing w:after="480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</w:rPr>
        <w:tab/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Na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osnovu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člana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70.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stav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1.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alineja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prva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Poslovnika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Narodne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skupštine</w:t>
      </w:r>
    </w:p>
    <w:p w:rsidR="00464F4D" w:rsidRDefault="009C040E">
      <w:pPr>
        <w:spacing w:after="480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S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A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Z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I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V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A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M</w:t>
      </w:r>
    </w:p>
    <w:p w:rsidR="00464F4D" w:rsidRDefault="00552B8F">
      <w:pPr>
        <w:tabs>
          <w:tab w:val="left" w:pos="1134"/>
        </w:tabs>
        <w:ind w:left="-113" w:right="-113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>22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.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SEDNICU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ODBORA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ZA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USTAVNA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PITANjA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I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color w:val="000000" w:themeColor="text1"/>
          <w:szCs w:val="24"/>
          <w:lang w:val="sr-Cyrl-CS" w:eastAsia="en-GB"/>
        </w:rPr>
        <w:t>ZAKONODAVSTVO</w:t>
      </w:r>
    </w:p>
    <w:p w:rsidR="00464F4D" w:rsidRDefault="009C040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ZA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</w:t>
      </w:r>
      <w:r>
        <w:rPr>
          <w:rFonts w:eastAsia="Times New Roman" w:cs="Times New Roman"/>
          <w:szCs w:val="24"/>
          <w:lang w:val="sr-Cyrl-RS" w:eastAsia="en-GB"/>
        </w:rPr>
        <w:t>ONEDELjAK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1</w:t>
      </w:r>
      <w:r w:rsidR="00552B8F">
        <w:rPr>
          <w:rFonts w:eastAsia="Times New Roman" w:cs="Times New Roman"/>
          <w:szCs w:val="24"/>
          <w:lang w:val="sr-Cyrl-RS" w:eastAsia="en-GB"/>
        </w:rPr>
        <w:t>6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. </w:t>
      </w:r>
      <w:r>
        <w:rPr>
          <w:rFonts w:eastAsia="Times New Roman" w:cs="Times New Roman"/>
          <w:szCs w:val="24"/>
          <w:lang w:val="sr-Cyrl-RS" w:eastAsia="en-GB"/>
        </w:rPr>
        <w:t>JUN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2025.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GODINE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>,</w:t>
      </w:r>
    </w:p>
    <w:p w:rsidR="00464F4D" w:rsidRDefault="009C040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SA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POČETKOM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U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1</w:t>
      </w:r>
      <w:r w:rsidR="00552B8F">
        <w:rPr>
          <w:rFonts w:eastAsia="Times New Roman" w:cs="Times New Roman"/>
          <w:color w:val="000000" w:themeColor="text1"/>
          <w:szCs w:val="24"/>
          <w:lang w:val="sr-Cyrl-RS" w:eastAsia="en-GB"/>
        </w:rPr>
        <w:t>4</w:t>
      </w:r>
      <w:r w:rsidR="00552B8F">
        <w:rPr>
          <w:rFonts w:eastAsia="Times New Roman" w:cs="Times New Roman"/>
          <w:color w:val="000000" w:themeColor="text1"/>
          <w:szCs w:val="24"/>
          <w:lang w:val="sr-Cyrl-CS" w:eastAsia="en-GB"/>
        </w:rPr>
        <w:t>,00</w:t>
      </w:r>
      <w:r w:rsidR="00552B8F">
        <w:rPr>
          <w:rFonts w:eastAsia="Times New Roman" w:cs="Times New Roman"/>
          <w:color w:val="000000" w:themeColor="text1"/>
          <w:szCs w:val="24"/>
          <w:lang w:val="ru-RU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ČASOVA</w:t>
      </w:r>
    </w:p>
    <w:p w:rsidR="00464F4D" w:rsidRDefault="00464F4D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RS" w:eastAsia="en-GB"/>
        </w:rPr>
      </w:pPr>
    </w:p>
    <w:p w:rsidR="00464F4D" w:rsidRDefault="00552B8F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</w:r>
      <w:r w:rsidR="009C040E">
        <w:rPr>
          <w:rFonts w:eastAsia="Times New Roman" w:cs="Times New Roman"/>
          <w:szCs w:val="24"/>
          <w:lang w:val="sr-Cyrl-CS" w:eastAsia="en-GB"/>
        </w:rPr>
        <w:t>Za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ovu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sednicu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predlažem</w:t>
      </w:r>
      <w:r>
        <w:rPr>
          <w:rFonts w:eastAsia="Times New Roman" w:cs="Times New Roman"/>
          <w:szCs w:val="24"/>
          <w:lang w:val="sr-Cyrl-C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sledeći</w:t>
      </w:r>
    </w:p>
    <w:p w:rsidR="00464F4D" w:rsidRDefault="00464F4D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</w:p>
    <w:p w:rsidR="00464F4D" w:rsidRDefault="009C040E">
      <w:pPr>
        <w:tabs>
          <w:tab w:val="left" w:pos="1134"/>
        </w:tabs>
        <w:spacing w:after="360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D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v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  </w:t>
      </w:r>
      <w:r>
        <w:rPr>
          <w:rFonts w:eastAsia="Times New Roman" w:cs="Times New Roman"/>
          <w:szCs w:val="24"/>
          <w:lang w:val="sr-Cyrl-CS" w:eastAsia="en-GB"/>
        </w:rPr>
        <w:t>r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552B8F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d</w:t>
      </w:r>
      <w:r w:rsidR="00552B8F">
        <w:rPr>
          <w:rFonts w:eastAsia="Times New Roman" w:cs="Times New Roman"/>
          <w:szCs w:val="24"/>
          <w:lang w:val="sr-Cyrl-CS" w:eastAsia="en-GB"/>
        </w:rPr>
        <w:t>:</w:t>
      </w:r>
    </w:p>
    <w:p w:rsidR="00464F4D" w:rsidRDefault="009C04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Petog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552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552B8F">
        <w:rPr>
          <w:rFonts w:ascii="Times New Roman" w:hAnsi="Times New Roman"/>
          <w:sz w:val="24"/>
          <w:szCs w:val="24"/>
          <w:lang w:val="sr-Latn-RS"/>
        </w:rPr>
        <w:t>,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>,</w:t>
      </w:r>
      <w:r w:rsidR="00552B8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552B8F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2B8F">
        <w:rPr>
          <w:rFonts w:ascii="Times New Roman" w:hAnsi="Times New Roman"/>
          <w:sz w:val="24"/>
          <w:szCs w:val="24"/>
          <w:lang w:val="sr-Cyrl-RS"/>
        </w:rPr>
        <w:t>19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Nišu</w:t>
      </w:r>
      <w:r w:rsidR="00552B8F">
        <w:rPr>
          <w:rFonts w:ascii="Times New Roman" w:hAnsi="Times New Roman"/>
          <w:sz w:val="24"/>
          <w:szCs w:val="24"/>
          <w:lang w:val="sr-Cyrl-RS"/>
        </w:rPr>
        <w:t>;</w:t>
      </w:r>
    </w:p>
    <w:p w:rsidR="00464F4D" w:rsidRDefault="009C04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Šesto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552B8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552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2B8F">
        <w:rPr>
          <w:rFonts w:ascii="Times New Roman" w:hAnsi="Times New Roman"/>
          <w:sz w:val="24"/>
          <w:szCs w:val="24"/>
          <w:lang w:val="sr-Latn-RS"/>
        </w:rPr>
        <w:t>2</w:t>
      </w:r>
      <w:r w:rsidR="00552B8F">
        <w:rPr>
          <w:rFonts w:ascii="Times New Roman" w:hAnsi="Times New Roman"/>
          <w:sz w:val="24"/>
          <w:szCs w:val="24"/>
          <w:lang w:val="sr-Cyrl-RS"/>
        </w:rPr>
        <w:t>0</w:t>
      </w:r>
      <w:r w:rsidR="00552B8F">
        <w:rPr>
          <w:rFonts w:ascii="Times New Roman" w:hAnsi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Sadu</w:t>
      </w:r>
      <w:r w:rsidR="00552B8F">
        <w:rPr>
          <w:rFonts w:ascii="Times New Roman" w:hAnsi="Times New Roman"/>
          <w:sz w:val="24"/>
          <w:szCs w:val="24"/>
          <w:lang w:val="sr-Cyrl-RS"/>
        </w:rPr>
        <w:t>;</w:t>
      </w:r>
    </w:p>
    <w:p w:rsidR="00464F4D" w:rsidRDefault="009C04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Sedmog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552B8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552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552B8F">
        <w:rPr>
          <w:rFonts w:ascii="Times New Roman" w:hAnsi="Times New Roman"/>
          <w:sz w:val="24"/>
          <w:szCs w:val="24"/>
          <w:lang w:val="sr-Cyrl-RS"/>
        </w:rPr>
        <w:t>3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Kragujevcu</w:t>
      </w:r>
      <w:r w:rsidR="00552B8F">
        <w:rPr>
          <w:rFonts w:ascii="Times New Roman" w:hAnsi="Times New Roman"/>
          <w:sz w:val="24"/>
          <w:szCs w:val="24"/>
          <w:lang w:val="sr-Cyrl-RS"/>
        </w:rPr>
        <w:t>.</w:t>
      </w:r>
    </w:p>
    <w:p w:rsidR="00464F4D" w:rsidRDefault="009C04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Osmog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552B8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52B8F">
        <w:rPr>
          <w:rFonts w:ascii="Times New Roman" w:eastAsia="Times New Roman" w:hAnsi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552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Radnoj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11.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Uglješa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Mrdić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552B8F">
        <w:rPr>
          <w:rFonts w:ascii="Times New Roman" w:hAnsi="Times New Roman"/>
          <w:sz w:val="24"/>
          <w:szCs w:val="24"/>
          <w:lang w:val="sr-Cyrl-RS"/>
        </w:rPr>
        <w:t>4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52B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552B8F">
        <w:rPr>
          <w:rFonts w:ascii="Times New Roman" w:hAnsi="Times New Roman"/>
          <w:sz w:val="24"/>
          <w:szCs w:val="24"/>
          <w:lang w:val="sr-Cyrl-RS"/>
        </w:rPr>
        <w:t>.</w:t>
      </w:r>
    </w:p>
    <w:p w:rsidR="00464F4D" w:rsidRDefault="00464F4D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64F4D" w:rsidRPr="009C040E" w:rsidRDefault="00552B8F" w:rsidP="009C040E">
      <w:pPr>
        <w:tabs>
          <w:tab w:val="left" w:pos="1828"/>
        </w:tabs>
        <w:spacing w:after="120"/>
        <w:rPr>
          <w:rFonts w:eastAsia="Times New Roman" w:cs="Times New Roman"/>
          <w:lang w:val="sr-Latn-RS" w:eastAsia="en-GB"/>
        </w:rPr>
      </w:pPr>
      <w:r>
        <w:rPr>
          <w:rFonts w:eastAsia="Times New Roman" w:cs="Times New Roman"/>
          <w:lang w:val="sr-Cyrl-RS" w:eastAsia="en-GB"/>
        </w:rPr>
        <w:t xml:space="preserve">             </w:t>
      </w:r>
      <w:r w:rsidR="009C040E">
        <w:rPr>
          <w:rFonts w:eastAsia="Times New Roman" w:cs="Times New Roman"/>
          <w:lang w:val="sr-Cyrl-RS" w:eastAsia="en-GB"/>
        </w:rPr>
        <w:t>Sednica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će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se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održati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u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Narodnoj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skupštini</w:t>
      </w:r>
      <w:r>
        <w:rPr>
          <w:rFonts w:eastAsia="Times New Roman" w:cs="Times New Roman"/>
          <w:lang w:val="sr-Cyrl-RS" w:eastAsia="en-GB"/>
        </w:rPr>
        <w:t xml:space="preserve">, </w:t>
      </w:r>
      <w:r w:rsidR="009C040E">
        <w:rPr>
          <w:rFonts w:eastAsia="Times New Roman" w:cs="Times New Roman"/>
          <w:lang w:val="sr-Cyrl-RS" w:eastAsia="en-GB"/>
        </w:rPr>
        <w:t>u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Beogradu</w:t>
      </w:r>
      <w:r>
        <w:rPr>
          <w:rFonts w:eastAsia="Times New Roman" w:cs="Times New Roman"/>
          <w:lang w:val="ru-RU" w:eastAsia="en-GB"/>
        </w:rPr>
        <w:t>,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Trg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Nikole</w:t>
      </w:r>
      <w:r>
        <w:rPr>
          <w:rFonts w:eastAsia="Times New Roman" w:cs="Times New Roman"/>
          <w:lang w:val="sr-Cyrl-RS" w:eastAsia="en-GB"/>
        </w:rPr>
        <w:t xml:space="preserve"> </w:t>
      </w:r>
      <w:r w:rsidR="009C040E">
        <w:rPr>
          <w:rFonts w:eastAsia="Times New Roman" w:cs="Times New Roman"/>
          <w:lang w:val="sr-Cyrl-RS" w:eastAsia="en-GB"/>
        </w:rPr>
        <w:t>Pašića</w:t>
      </w:r>
      <w:r>
        <w:rPr>
          <w:rFonts w:eastAsia="Times New Roman" w:cs="Times New Roman"/>
          <w:lang w:val="sr-Cyrl-RS" w:eastAsia="en-GB"/>
        </w:rPr>
        <w:t xml:space="preserve"> 13, </w:t>
      </w:r>
      <w:r w:rsidR="009C040E">
        <w:rPr>
          <w:rFonts w:eastAsia="Times New Roman" w:cs="Times New Roman"/>
          <w:lang w:val="sr-Cyrl-RS" w:eastAsia="en-GB"/>
        </w:rPr>
        <w:t>sala</w:t>
      </w:r>
      <w:r>
        <w:rPr>
          <w:rFonts w:eastAsia="Times New Roman" w:cs="Times New Roman"/>
          <w:lang w:val="sr-Cyrl-RS" w:eastAsia="en-GB"/>
        </w:rPr>
        <w:t xml:space="preserve"> </w:t>
      </w:r>
      <w:r>
        <w:rPr>
          <w:rFonts w:eastAsia="Times New Roman" w:cs="Times New Roman"/>
          <w:lang w:val="sr-Latn-RS" w:eastAsia="en-GB"/>
        </w:rPr>
        <w:t>II.</w:t>
      </w:r>
      <w:bookmarkStart w:id="0" w:name="_GoBack"/>
      <w:bookmarkEnd w:id="0"/>
    </w:p>
    <w:p w:rsidR="00464F4D" w:rsidRDefault="009C040E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Članovi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Odbora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koji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nisu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mogućnosti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da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prisustvuju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sednici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Odbora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treba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da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tome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obaveste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svoje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zamenike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552B8F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Odboru</w:t>
      </w:r>
      <w:r w:rsidR="00552B8F">
        <w:rPr>
          <w:rFonts w:eastAsia="Times New Roman" w:cs="Times New Roman"/>
          <w:szCs w:val="24"/>
          <w:lang w:val="sr-Cyrl-RS" w:eastAsia="en-GB"/>
        </w:rPr>
        <w:t>.</w:t>
      </w:r>
    </w:p>
    <w:p w:rsidR="00464F4D" w:rsidRDefault="00552B8F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</w:p>
    <w:p w:rsidR="00464F4D" w:rsidRDefault="00552B8F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 w:rsidR="009C040E">
        <w:rPr>
          <w:rFonts w:eastAsia="Times New Roman" w:cs="Times New Roman"/>
          <w:szCs w:val="24"/>
          <w:lang w:val="sr-Cyrl-CS" w:eastAsia="en-GB"/>
        </w:rPr>
        <w:t>PREDSEDNIK</w:t>
      </w:r>
      <w:r>
        <w:rPr>
          <w:rFonts w:eastAsia="Times New Roman" w:cs="Times New Roman"/>
          <w:szCs w:val="24"/>
          <w:lang w:val="ru-RU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CS" w:eastAsia="en-GB"/>
        </w:rPr>
        <w:t>ODBORA</w:t>
      </w:r>
    </w:p>
    <w:p w:rsidR="00464F4D" w:rsidRDefault="00552B8F">
      <w:pPr>
        <w:tabs>
          <w:tab w:val="left" w:pos="1276"/>
          <w:tab w:val="center" w:pos="6480"/>
        </w:tabs>
        <w:spacing w:line="276" w:lineRule="auto"/>
        <w:rPr>
          <w:rFonts w:eastAsia="Times New Roman"/>
          <w:szCs w:val="24"/>
          <w:lang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  <w:t xml:space="preserve">         </w:t>
      </w:r>
      <w:r>
        <w:rPr>
          <w:rFonts w:eastAsia="Times New Roman" w:cs="Times New Roman"/>
          <w:szCs w:val="24"/>
          <w:lang w:val="sr-Cyrl-CS" w:eastAsia="en-GB"/>
        </w:rPr>
        <w:t xml:space="preserve">                                                          </w:t>
      </w:r>
      <w:r w:rsidR="009C040E">
        <w:rPr>
          <w:rFonts w:eastAsia="Times New Roman" w:cs="Times New Roman"/>
          <w:szCs w:val="24"/>
          <w:lang w:val="sr-Cyrl-RS" w:eastAsia="en-GB"/>
        </w:rPr>
        <w:t>Milica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RS" w:eastAsia="en-GB"/>
        </w:rPr>
        <w:t>Nikolić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 w:rsidR="009C040E">
        <w:rPr>
          <w:rFonts w:eastAsia="Times New Roman" w:cs="Times New Roman"/>
          <w:szCs w:val="24"/>
          <w:lang w:val="sr-Cyrl-RS" w:eastAsia="en-GB"/>
        </w:rPr>
        <w:t>s</w:t>
      </w:r>
      <w:r>
        <w:rPr>
          <w:rFonts w:eastAsia="Times New Roman" w:cs="Times New Roman"/>
          <w:szCs w:val="24"/>
          <w:lang w:val="sr-Cyrl-RS" w:eastAsia="en-GB"/>
        </w:rPr>
        <w:t>.</w:t>
      </w:r>
      <w:r w:rsidR="009C040E">
        <w:rPr>
          <w:rFonts w:eastAsia="Times New Roman" w:cs="Times New Roman"/>
          <w:szCs w:val="24"/>
          <w:lang w:val="sr-Cyrl-RS" w:eastAsia="en-GB"/>
        </w:rPr>
        <w:t>r</w:t>
      </w:r>
      <w:r>
        <w:rPr>
          <w:rFonts w:eastAsia="Times New Roman" w:cs="Times New Roman"/>
          <w:szCs w:val="24"/>
          <w:lang w:val="sr-Cyrl-RS" w:eastAsia="en-GB"/>
        </w:rPr>
        <w:t>.</w:t>
      </w:r>
    </w:p>
    <w:sectPr w:rsidR="00464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B8F" w:rsidRDefault="00552B8F">
      <w:r>
        <w:separator/>
      </w:r>
    </w:p>
  </w:endnote>
  <w:endnote w:type="continuationSeparator" w:id="0">
    <w:p w:rsidR="00552B8F" w:rsidRDefault="0055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B8F" w:rsidRDefault="00552B8F">
      <w:r>
        <w:separator/>
      </w:r>
    </w:p>
  </w:footnote>
  <w:footnote w:type="continuationSeparator" w:id="0">
    <w:p w:rsidR="00552B8F" w:rsidRDefault="0055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0E" w:rsidRDefault="009C0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D9"/>
    <w:rsid w:val="0003513E"/>
    <w:rsid w:val="003E44D9"/>
    <w:rsid w:val="00464F4D"/>
    <w:rsid w:val="00520042"/>
    <w:rsid w:val="00552B8F"/>
    <w:rsid w:val="009C040E"/>
    <w:rsid w:val="009C28F7"/>
    <w:rsid w:val="00A34E20"/>
    <w:rsid w:val="00B35DF1"/>
    <w:rsid w:val="00DE578E"/>
    <w:rsid w:val="00EC2117"/>
    <w:rsid w:val="00F86BA4"/>
    <w:rsid w:val="00FC0F1F"/>
    <w:rsid w:val="1AB42D49"/>
    <w:rsid w:val="2C9066B6"/>
    <w:rsid w:val="375D1D7D"/>
    <w:rsid w:val="3A7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4E156"/>
  <w15:docId w15:val="{EA97946F-F34C-4DE3-81F9-BC1B447D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C0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0E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C0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0E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21</cp:revision>
  <dcterms:created xsi:type="dcterms:W3CDTF">2025-02-12T09:59:00Z</dcterms:created>
  <dcterms:modified xsi:type="dcterms:W3CDTF">2025-12-04T14:07:00Z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CA8DB352BB0849E9803A8CEC307470EA_12</vt:lpwstr>
  </property>
</Properties>
</file>